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body>
    <w:p xmlns:wp14="http://schemas.microsoft.com/office/word/2010/wordml" w14:paraId="71E47E85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10"/>
          <w:sz w:val="44"/>
          <w:szCs w:val="44"/>
        </w:rPr>
      </w:pPr>
      <w:r>
        <w:rPr>
          <w:rFonts w:ascii="Work Sans" w:hAnsi="Work Sans" w:cs="Arial"/>
          <w:b/>
          <w:bCs/>
          <w:color w:val="1F002A"/>
          <w:spacing w:val="10"/>
          <w:sz w:val="44"/>
          <w:szCs w:val="44"/>
        </w:rPr>
        <w:t>TV Programme Feed – S3 Exchange Protocol</w:t>
      </w:r>
    </w:p>
    <w:p xmlns:wp14="http://schemas.microsoft.com/office/word/2010/wordml" w14:paraId="7D791613" wp14:textId="0FFF471F">
      <w:pPr>
        <w:pStyle w:val="Normal"/>
        <w:spacing w:before="0" w:after="0" w:line="336" w:lineRule="auto"/>
        <w:rPr>
          <w:rFonts w:ascii="Work Sans" w:hAnsi="Work Sans" w:cs="Arial"/>
          <w:b w:val="1"/>
          <w:b/>
          <w:bCs w:val="1"/>
          <w:color w:val="1F002A"/>
          <w:spacing w:val="10"/>
        </w:rPr>
      </w:pPr>
      <w:r w:rsidR="306C8636">
        <w:rPr>
          <w:rFonts w:ascii="Work Sans" w:hAnsi="Work Sans" w:cs="Arial"/>
          <w:b w:val="1"/>
          <w:bCs w:val="1"/>
          <w:color w:val="1F002A"/>
          <w:spacing w:val="10"/>
        </w:rPr>
        <w:t>Version</w:t>
      </w:r>
      <w:r w:rsidRPr="306C8636" w:rsidR="42B1E2E3">
        <w:rPr>
          <w:rFonts w:ascii="Work Sans" w:hAnsi="Work Sans" w:cs="Arial"/>
          <w:b w:val="1"/>
          <w:bCs w:val="1"/>
          <w:color w:val="1F002A"/>
        </w:rPr>
        <w:t>:</w:t>
      </w:r>
      <w:r w:rsidRPr="306C8636" w:rsidR="306C8636">
        <w:rPr>
          <w:rFonts w:ascii="Work Sans" w:hAnsi="Work Sans" w:cs="Arial"/>
          <w:b w:val="1"/>
          <w:bCs w:val="1"/>
          <w:color w:val="1F002A"/>
        </w:rPr>
        <w:t xml:space="preserve"> 1.</w:t>
      </w:r>
      <w:r w:rsidRPr="306C8636" w:rsidR="145AEA57">
        <w:rPr>
          <w:rFonts w:ascii="Work Sans" w:hAnsi="Work Sans" w:cs="Arial"/>
          <w:b w:val="1"/>
          <w:bCs w:val="1"/>
          <w:color w:val="1F002A"/>
        </w:rPr>
        <w:t>1</w:t>
      </w:r>
    </w:p>
    <w:p xmlns:wp14="http://schemas.microsoft.com/office/word/2010/wordml" w:rsidP="306C8636" w14:paraId="3CB5D374" wp14:textId="166E94C3">
      <w:pPr>
        <w:pStyle w:val="Normal"/>
        <w:suppressLineNumbers w:val="0"/>
        <w:bidi w:val="0"/>
        <w:spacing w:before="0" w:beforeAutospacing="off" w:after="0" w:afterAutospacing="off" w:line="336" w:lineRule="auto"/>
        <w:ind w:left="0" w:right="0"/>
        <w:jc w:val="left"/>
        <w:rPr>
          <w:rFonts w:ascii="Work Sans" w:hAnsi="Work Sans" w:cs="Arial"/>
          <w:color w:val="1F002A"/>
        </w:rPr>
      </w:pPr>
      <w:r w:rsidR="306C8636">
        <w:rPr>
          <w:rFonts w:ascii="Work Sans" w:hAnsi="Work Sans" w:cs="Arial"/>
          <w:b w:val="1"/>
          <w:bCs w:val="1"/>
          <w:color w:val="1F002A"/>
          <w:spacing w:val="2"/>
        </w:rPr>
        <w:t>Date</w:t>
      </w:r>
      <w:r>
        <w:tab/>
      </w:r>
      <w:r w:rsidRPr="306C8636" w:rsidR="20A30064">
        <w:rPr>
          <w:rFonts w:ascii="Work Sans" w:hAnsi="Work Sans" w:cs="Arial"/>
          <w:color w:val="1F002A"/>
        </w:rPr>
        <w:t>27</w:t>
      </w:r>
      <w:r w:rsidRPr="306C8636" w:rsidR="306C8636">
        <w:rPr>
          <w:rFonts w:ascii="Work Sans" w:hAnsi="Work Sans" w:cs="Arial"/>
          <w:color w:val="1F002A"/>
        </w:rPr>
        <w:t>.1</w:t>
      </w:r>
      <w:r w:rsidRPr="306C8636" w:rsidR="3AF658CF">
        <w:rPr>
          <w:rFonts w:ascii="Work Sans" w:hAnsi="Work Sans" w:cs="Arial"/>
          <w:color w:val="1F002A"/>
        </w:rPr>
        <w:t>1</w:t>
      </w:r>
      <w:r w:rsidRPr="306C8636" w:rsidR="306C8636">
        <w:rPr>
          <w:rFonts w:ascii="Work Sans" w:hAnsi="Work Sans" w:cs="Arial"/>
          <w:color w:val="1F002A"/>
        </w:rPr>
        <w:t>.25</w:t>
      </w:r>
    </w:p>
    <w:p xmlns:wp14="http://schemas.microsoft.com/office/word/2010/wordml" w14:paraId="672A6659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</w:r>
    </w:p>
    <w:p xmlns:wp14="http://schemas.microsoft.com/office/word/2010/wordml" w14:paraId="2D4ACC3A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1. Purpose</w:t>
      </w:r>
    </w:p>
    <w:p xmlns:wp14="http://schemas.microsoft.com/office/word/2010/wordml" w14:paraId="262A345B" wp14:textId="187BED9C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 w:rsidR="306C8636">
        <w:rPr>
          <w:rFonts w:ascii="Work Sans" w:hAnsi="Work Sans" w:cs="Arial"/>
          <w:color w:val="1F002A"/>
          <w:spacing w:val="2"/>
        </w:rPr>
        <w:t>Define a deterministic, fault</w:t>
        <w:noBreakHyphen/>
      </w:r>
      <w:r w:rsidRPr="306C8636" w:rsidR="3285440C">
        <w:rPr>
          <w:rFonts w:ascii="Work Sans" w:hAnsi="Work Sans" w:cs="Arial"/>
          <w:color w:val="1F002A"/>
        </w:rPr>
        <w:t xml:space="preserve"> </w:t>
      </w:r>
      <w:r w:rsidRPr="306C8636" w:rsidR="306C8636">
        <w:rPr>
          <w:rFonts w:ascii="Work Sans" w:hAnsi="Work Sans" w:cs="Arial"/>
          <w:color w:val="1F002A"/>
        </w:rPr>
        <w:t xml:space="preserve">tolerant process for exchanging </w:t>
      </w:r>
      <w:r w:rsidRPr="306C8636" w:rsidR="306C8636">
        <w:rPr>
          <w:rFonts w:ascii="Work Sans" w:hAnsi="Work Sans" w:cs="Arial"/>
          <w:color w:val="1F002A"/>
        </w:rPr>
        <w:t>programme</w:t>
      </w:r>
      <w:r w:rsidRPr="306C8636" w:rsidR="46527816">
        <w:rPr>
          <w:rFonts w:ascii="Work Sans" w:hAnsi="Work Sans" w:cs="Arial"/>
          <w:color w:val="1F002A"/>
        </w:rPr>
        <w:t xml:space="preserve"> </w:t>
      </w:r>
      <w:r w:rsidRPr="306C8636" w:rsidR="306C8636">
        <w:rPr>
          <w:rFonts w:ascii="Work Sans" w:hAnsi="Work Sans" w:cs="Arial"/>
          <w:color w:val="1F002A"/>
        </w:rPr>
        <w:t>level</w:t>
      </w:r>
      <w:r w:rsidRPr="306C8636" w:rsidR="306C8636">
        <w:rPr>
          <w:rFonts w:ascii="Work Sans" w:hAnsi="Work Sans" w:cs="Arial"/>
          <w:color w:val="1F002A"/>
        </w:rPr>
        <w:t xml:space="preserve"> metadata between </w:t>
      </w:r>
      <w:r w:rsidRPr="306C8636" w:rsidR="306C8636">
        <w:rPr>
          <w:rFonts w:ascii="Work Sans" w:hAnsi="Work Sans" w:cs="Arial"/>
          <w:b w:val="1"/>
          <w:bCs w:val="1"/>
          <w:color w:val="1F002A"/>
        </w:rPr>
        <w:t>Senders</w:t>
      </w:r>
      <w:r w:rsidRPr="306C8636" w:rsidR="306C8636">
        <w:rPr>
          <w:rFonts w:ascii="Work Sans" w:hAnsi="Work Sans" w:cs="Arial"/>
          <w:color w:val="1F002A"/>
        </w:rPr>
        <w:t xml:space="preserve"> (broadcasters or their agents) and the </w:t>
      </w:r>
      <w:r w:rsidRPr="306C8636" w:rsidR="306C8636">
        <w:rPr>
          <w:rFonts w:ascii="Work Sans" w:hAnsi="Work Sans" w:cs="Arial"/>
          <w:b w:val="1"/>
          <w:bCs w:val="1"/>
          <w:color w:val="1F002A"/>
        </w:rPr>
        <w:t>Receiver</w:t>
      </w:r>
      <w:r w:rsidRPr="306C8636" w:rsidR="306C8636">
        <w:rPr>
          <w:rFonts w:ascii="Work Sans" w:hAnsi="Work Sans" w:cs="Arial"/>
          <w:color w:val="1F002A"/>
        </w:rPr>
        <w:t xml:space="preserve"> (CDN Programme Data Exchange platform) using Amazon S3 object storage.</w:t>
      </w:r>
    </w:p>
    <w:p xmlns:wp14="http://schemas.microsoft.com/office/word/2010/wordml" w14:paraId="0A37501D" wp14:textId="77777777">
      <w:pPr>
        <w:pStyle w:val="Normal"/>
        <w:spacing w:before="0" w:after="0" w:line="336" w:lineRule="auto"/>
        <w:ind w:left="720" w:hanging="0"/>
        <w:rPr>
          <w:rFonts w:ascii="Work Sans" w:hAnsi="Work Sans" w:cs="Arial"/>
          <w:color w:val="1F002A"/>
          <w:spacing w:val="2"/>
        </w:rPr>
      </w:pPr>
    </w:p>
    <w:p w:rsidR="5E012228" w:rsidP="306C8636" w:rsidRDefault="5E012228" w14:paraId="0C3D0719" w14:textId="15611F30">
      <w:pPr>
        <w:pStyle w:val="Normal"/>
        <w:spacing w:before="0" w:after="0" w:line="336" w:lineRule="auto"/>
      </w:pPr>
      <w:r w:rsidRPr="306C8636" w:rsidR="5E012228">
        <w:rPr>
          <w:rFonts w:ascii="Work Sans" w:hAnsi="Work Sans" w:cs="Arial"/>
          <w:b w:val="1"/>
          <w:bCs w:val="1"/>
          <w:color w:val="1F002A"/>
        </w:rPr>
        <w:t>2. Authentication</w:t>
      </w:r>
    </w:p>
    <w:p w:rsidR="1E985748" w:rsidP="306C8636" w:rsidRDefault="1E985748" w14:paraId="161B9FFD" w14:textId="5BE48497">
      <w:pPr>
        <w:pStyle w:val="Normal"/>
        <w:bidi w:val="0"/>
        <w:spacing w:before="0" w:beforeAutospacing="off" w:after="0" w:afterAutospacing="off" w:line="336" w:lineRule="auto"/>
        <w:ind w:left="0" w:right="0"/>
        <w:jc w:val="left"/>
        <w:rPr>
          <w:rFonts w:ascii="Work Sans" w:hAnsi="Work Sans" w:cs="Arial"/>
          <w:b w:val="0"/>
          <w:bCs w:val="0"/>
          <w:color w:val="1F002A"/>
        </w:rPr>
      </w:pPr>
      <w:r w:rsidRPr="306C8636" w:rsidR="1E985748">
        <w:rPr>
          <w:rFonts w:ascii="Work Sans" w:hAnsi="Work Sans" w:cs="Arial"/>
          <w:b w:val="0"/>
          <w:bCs w:val="0"/>
          <w:color w:val="1F002A"/>
        </w:rPr>
        <w:t xml:space="preserve">Access to the S3 bucket may be granted via one of two methods. The preferred approach is for TEP to grant permission to an existing IAM role 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>maintained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 xml:space="preserve"> by the broadcaster within their own AWS environment; this enables the broadcaster to manage their credentials 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>in accordance with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 xml:space="preserve"> their existing security policies. Alternatively, TEP can generate a dedicated access key pair with 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>appropriate permissions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 xml:space="preserve"> to the bucket and provide these credentials securely to the broadcaster. Each broadcaster will be consulted 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>regarding</w:t>
      </w:r>
      <w:r w:rsidRPr="306C8636" w:rsidR="1E985748">
        <w:rPr>
          <w:rFonts w:ascii="Work Sans" w:hAnsi="Work Sans" w:cs="Arial"/>
          <w:b w:val="0"/>
          <w:bCs w:val="0"/>
          <w:color w:val="1F002A"/>
        </w:rPr>
        <w:t xml:space="preserve"> their preferred authentication method during the onboarding phase.</w:t>
      </w:r>
    </w:p>
    <w:p w:rsidR="306C8636" w:rsidP="306C8636" w:rsidRDefault="306C8636" w14:paraId="24549186" w14:textId="58FC5E3F">
      <w:pPr>
        <w:pStyle w:val="Normal"/>
        <w:suppressLineNumbers w:val="0"/>
        <w:bidi w:val="0"/>
        <w:spacing w:before="0" w:beforeAutospacing="off" w:after="0" w:afterAutospacing="off" w:line="336" w:lineRule="auto"/>
        <w:ind w:left="0" w:right="0"/>
        <w:jc w:val="left"/>
        <w:rPr>
          <w:rFonts w:ascii="Work Sans" w:hAnsi="Work Sans" w:cs="Arial"/>
          <w:b w:val="1"/>
          <w:bCs w:val="1"/>
          <w:color w:val="1F002A"/>
        </w:rPr>
      </w:pPr>
    </w:p>
    <w:p xmlns:wp14="http://schemas.microsoft.com/office/word/2010/wordml" w14:paraId="03723320" wp14:textId="18D55F16">
      <w:pPr>
        <w:pStyle w:val="Normal"/>
        <w:spacing w:before="0" w:after="0" w:line="336" w:lineRule="auto"/>
        <w:rPr>
          <w:rFonts w:ascii="Work Sans" w:hAnsi="Work Sans" w:cs="Arial"/>
          <w:b w:val="1"/>
          <w:b/>
          <w:bCs w:val="1"/>
          <w:color w:val="1F002A"/>
          <w:spacing w:val="2"/>
        </w:rPr>
      </w:pPr>
      <w:r w:rsidR="58E64C76">
        <w:rPr>
          <w:rFonts w:ascii="Work Sans" w:hAnsi="Work Sans" w:cs="Arial"/>
          <w:b w:val="1"/>
          <w:bCs w:val="1"/>
          <w:color w:val="1F002A"/>
          <w:spacing w:val="2"/>
        </w:rPr>
        <w:t>3</w:t>
      </w:r>
      <w:r w:rsidRPr="306C8636" w:rsidR="306C8636">
        <w:rPr>
          <w:rFonts w:ascii="Work Sans" w:hAnsi="Work Sans" w:cs="Arial"/>
          <w:b w:val="1"/>
          <w:bCs w:val="1"/>
          <w:color w:val="1F002A"/>
        </w:rPr>
        <w:t>. System Expectations</w:t>
      </w:r>
    </w:p>
    <w:p xmlns:wp14="http://schemas.microsoft.com/office/word/2010/wordml" w14:paraId="65306B06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 w:rsidR="306C8636">
        <w:rPr>
          <w:rFonts w:ascii="Work Sans" w:hAnsi="Work Sans" w:cs="Arial"/>
          <w:color w:val="1F002A"/>
          <w:spacing w:val="2"/>
        </w:rPr>
        <w:t>The following limits are envisaged more as per-broadcaster default rate limits</w:t>
      </w:r>
    </w:p>
    <w:p xmlns:wp14="http://schemas.microsoft.com/office/word/2010/wordml" w14:paraId="1F593C35" wp14:textId="42A9262B">
      <w:pPr>
        <w:pStyle w:val="Normal"/>
        <w:spacing w:before="0" w:after="0" w:line="336" w:lineRule="auto"/>
      </w:pPr>
      <w:r w:rsidRPr="306C8636" w:rsidR="4A3E8628">
        <w:rPr>
          <w:rFonts w:ascii="Work Sans" w:hAnsi="Work Sans" w:cs="Arial"/>
          <w:color w:val="1F002A"/>
        </w:rPr>
        <w:t xml:space="preserve">    • Maximum XML files processed per day: 1,000 files</w:t>
      </w:r>
    </w:p>
    <w:p xmlns:wp14="http://schemas.microsoft.com/office/word/2010/wordml" w14:paraId="22F5121A" wp14:textId="019BE105">
      <w:pPr>
        <w:pStyle w:val="Normal"/>
        <w:spacing w:before="0" w:after="0" w:line="336" w:lineRule="auto"/>
      </w:pPr>
      <w:r w:rsidRPr="306C8636" w:rsidR="4A3E8628">
        <w:rPr>
          <w:rFonts w:ascii="Work Sans" w:hAnsi="Work Sans" w:cs="Arial"/>
          <w:color w:val="1F002A"/>
        </w:rPr>
        <w:t xml:space="preserve">    • Maximum episodes ingested per day: 10,000 episodes</w:t>
      </w:r>
    </w:p>
    <w:p xmlns:wp14="http://schemas.microsoft.com/office/word/2010/wordml" w14:paraId="229CB5EE" wp14:textId="558D9FE6">
      <w:pPr>
        <w:pStyle w:val="Normal"/>
        <w:spacing w:before="0" w:after="0" w:line="336" w:lineRule="auto"/>
      </w:pPr>
      <w:r w:rsidRPr="306C8636" w:rsidR="4A3E8628">
        <w:rPr>
          <w:rFonts w:ascii="Work Sans" w:hAnsi="Work Sans" w:cs="Arial"/>
          <w:color w:val="1F002A"/>
        </w:rPr>
        <w:t xml:space="preserve">    • Maximum episodes per single XML file: 1000 episodes</w:t>
      </w:r>
    </w:p>
    <w:p xmlns:wp14="http://schemas.microsoft.com/office/word/2010/wordml" w14:paraId="36395ED1" wp14:textId="23755C7F">
      <w:pPr>
        <w:pStyle w:val="Normal"/>
        <w:spacing w:before="0" w:after="0" w:line="336" w:lineRule="auto"/>
      </w:pPr>
      <w:r w:rsidRPr="306C8636" w:rsidR="4A3E8628">
        <w:rPr>
          <w:rFonts w:ascii="Work Sans" w:hAnsi="Work Sans" w:cs="Arial"/>
          <w:color w:val="1F002A"/>
        </w:rPr>
        <w:t xml:space="preserve">    • Maximum single XML file size: 100 MB</w:t>
      </w:r>
    </w:p>
    <w:p xmlns:wp14="http://schemas.microsoft.com/office/word/2010/wordml" w14:paraId="5DAB6C7B" wp14:textId="1F89999B">
      <w:pPr>
        <w:pStyle w:val="Normal"/>
        <w:spacing w:before="0" w:after="0" w:line="336" w:lineRule="auto"/>
      </w:pPr>
      <w:r w:rsidRPr="306C8636" w:rsidR="4A3E8628">
        <w:rPr>
          <w:rFonts w:ascii="Work Sans" w:hAnsi="Work Sans" w:cs="Arial"/>
          <w:color w:val="1F002A"/>
        </w:rPr>
        <w:t xml:space="preserve">    • </w:t>
      </w:r>
      <w:r w:rsidRPr="306C8636" w:rsidR="4A3E8628">
        <w:rPr>
          <w:rFonts w:ascii="Work Sans" w:hAnsi="Work Sans" w:cs="Arial"/>
          <w:color w:val="1F002A"/>
        </w:rPr>
        <w:t>Maximum</w:t>
      </w:r>
      <w:r w:rsidRPr="306C8636" w:rsidR="4A3E8628">
        <w:rPr>
          <w:rFonts w:ascii="Work Sans" w:hAnsi="Work Sans" w:cs="Arial"/>
          <w:color w:val="1F002A"/>
        </w:rPr>
        <w:t xml:space="preserve"> ingest rate: 100 files every 15 minutes.</w:t>
      </w:r>
    </w:p>
    <w:p w:rsidR="306C8636" w:rsidP="306C8636" w:rsidRDefault="306C8636" w14:paraId="6DA8D837" w14:textId="7B47BD22">
      <w:pPr>
        <w:pStyle w:val="Normal"/>
        <w:spacing w:before="0" w:after="0" w:line="336" w:lineRule="auto"/>
        <w:rPr>
          <w:rFonts w:ascii="Work Sans" w:hAnsi="Work Sans" w:cs="Arial"/>
          <w:color w:val="1F002A"/>
        </w:rPr>
      </w:pPr>
    </w:p>
    <w:p xmlns:wp14="http://schemas.microsoft.com/office/word/2010/wordml" w14:paraId="20D30FDB" wp14:textId="64BEADCC">
      <w:pPr>
        <w:pStyle w:val="Normal"/>
        <w:spacing w:before="0" w:after="0" w:line="336" w:lineRule="auto"/>
        <w:rPr>
          <w:rFonts w:ascii="Work Sans" w:hAnsi="Work Sans" w:cs="Arial"/>
          <w:b w:val="1"/>
          <w:b/>
          <w:bCs w:val="1"/>
          <w:color w:val="1F002A"/>
          <w:spacing w:val="2"/>
        </w:rPr>
      </w:pPr>
      <w:r w:rsidR="3096DBE0">
        <w:rPr>
          <w:rFonts w:ascii="Work Sans" w:hAnsi="Work Sans" w:cs="Arial"/>
          <w:b w:val="1"/>
          <w:bCs w:val="1"/>
          <w:color w:val="1F002A"/>
          <w:spacing w:val="2"/>
        </w:rPr>
        <w:t>4</w:t>
      </w:r>
      <w:r w:rsidRPr="306C8636" w:rsidR="306C8636">
        <w:rPr>
          <w:rFonts w:ascii="Work Sans" w:hAnsi="Work Sans" w:cs="Arial"/>
          <w:b w:val="1"/>
          <w:bCs w:val="1"/>
          <w:color w:val="1F002A"/>
        </w:rPr>
        <w:t>. Actors &amp; Responsibilities</w:t>
      </w:r>
    </w:p>
    <w:tbl>
      <w:tblPr>
        <w:tblW w:w="947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38"/>
        <w:gridCol w:w="8238"/>
      </w:tblGrid>
      <w:tr xmlns:wp14="http://schemas.microsoft.com/office/word/2010/wordml" w14:paraId="26706C3D" wp14:textId="77777777">
        <w:trPr>
          <w:trHeight w:val="1101" w:hRule="atLeast"/>
        </w:trPr>
        <w:tc>
          <w:tcPr>
            <w:tcW w:w="1238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</w:tcPr>
          <w:p w14:paraId="3CB173ED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Actor</w:t>
            </w:r>
          </w:p>
        </w:tc>
        <w:tc>
          <w:tcPr>
            <w:tcW w:w="8238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</w:tcPr>
          <w:p w14:paraId="2AD40A83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Responsibilities</w:t>
            </w:r>
          </w:p>
        </w:tc>
      </w:tr>
      <w:tr xmlns:wp14="http://schemas.microsoft.com/office/word/2010/wordml" w14:paraId="01711EC0" wp14:textId="77777777">
        <w:trPr>
          <w:trHeight w:val="1310" w:hRule="atLeast"/>
        </w:trPr>
        <w:tc>
          <w:tcPr>
            <w:tcW w:w="1238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</w:tcPr>
          <w:p w14:paraId="037C9163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Sender</w:t>
            </w:r>
          </w:p>
        </w:tc>
        <w:tc>
          <w:tcPr>
            <w:tcW w:w="8238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</w:tcPr>
          <w:p w14:paraId="7C974648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color w:val="1F002A"/>
                <w:spacing w:val="2"/>
              </w:rPr>
              <w:t xml:space="preserve">• </w:t>
            </w:r>
            <w:r>
              <w:rPr>
                <w:rFonts w:ascii="Work Sans" w:hAnsi="Work Sans" w:cs="Arial"/>
                <w:color w:val="1F002A"/>
                <w:spacing w:val="2"/>
              </w:rPr>
              <w:t>Generate XML files containing new/changed episodes.</w:t>
            </w:r>
          </w:p>
          <w:p w14:paraId="469164FE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color w:val="1F002A"/>
                <w:spacing w:val="2"/>
              </w:rPr>
              <w:t xml:space="preserve">• </w:t>
            </w:r>
            <w:r>
              <w:rPr>
                <w:rFonts w:ascii="Work Sans" w:hAnsi="Work Sans" w:cs="Arial"/>
                <w:color w:val="1F002A"/>
                <w:spacing w:val="2"/>
              </w:rPr>
              <w:t xml:space="preserve">Ensure filenames are unique for this broadcaster </w:t>
            </w: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and</w:t>
            </w:r>
            <w:r>
              <w:rPr>
                <w:rFonts w:ascii="Work Sans" w:hAnsi="Work Sans" w:cs="Arial"/>
                <w:color w:val="1F002A"/>
                <w:spacing w:val="2"/>
              </w:rPr>
              <w:t xml:space="preserve"> lexically incremental.</w:t>
            </w:r>
          </w:p>
          <w:p w14:paraId="07BF0D1E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color w:val="1F002A"/>
                <w:spacing w:val="2"/>
              </w:rPr>
              <w:t xml:space="preserve">• </w:t>
            </w:r>
            <w:r>
              <w:rPr>
                <w:rFonts w:ascii="Work Sans" w:hAnsi="Work Sans" w:cs="Arial"/>
                <w:color w:val="1F002A"/>
                <w:spacing w:val="2"/>
              </w:rPr>
              <w:t>Never alter or delete objects after upload.</w:t>
            </w:r>
          </w:p>
        </w:tc>
      </w:tr>
      <w:tr xmlns:wp14="http://schemas.microsoft.com/office/word/2010/wordml" w14:paraId="2164768B" wp14:textId="77777777">
        <w:trPr>
          <w:trHeight w:val="1310" w:hRule="atLeast"/>
        </w:trPr>
        <w:tc>
          <w:tcPr>
            <w:tcW w:w="1238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</w:tcPr>
          <w:p w14:paraId="0240EA98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Receiver</w:t>
            </w:r>
          </w:p>
        </w:tc>
        <w:tc>
          <w:tcPr>
            <w:tcW w:w="8238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</w:tcPr>
          <w:p w14:paraId="1335B375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color w:val="1F002A"/>
                <w:spacing w:val="2"/>
              </w:rPr>
              <w:t xml:space="preserve">• </w:t>
            </w:r>
            <w:r>
              <w:rPr>
                <w:rFonts w:ascii="Work Sans" w:hAnsi="Work Sans" w:cs="Arial"/>
                <w:color w:val="1F002A"/>
                <w:spacing w:val="2"/>
              </w:rPr>
              <w:t>Own and administer the S3 bucket (encryption, IAM, lifecycle).</w:t>
            </w:r>
          </w:p>
          <w:p w14:paraId="746ACB07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color w:val="1F002A"/>
                <w:spacing w:val="2"/>
              </w:rPr>
              <w:t xml:space="preserve">• </w:t>
            </w:r>
            <w:r>
              <w:rPr>
                <w:rFonts w:ascii="Work Sans" w:hAnsi="Work Sans" w:cs="Arial"/>
                <w:color w:val="1F002A"/>
                <w:spacing w:val="2"/>
              </w:rPr>
              <w:t>Poll for new checksum files every 15 minutes (or use S3 events).</w:t>
            </w:r>
          </w:p>
          <w:p w14:paraId="1D1A541F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color w:val="1F002A"/>
                <w:spacing w:val="2"/>
              </w:rPr>
              <w:t xml:space="preserve">• </w:t>
            </w:r>
            <w:r>
              <w:rPr>
                <w:rFonts w:ascii="Work Sans" w:hAnsi="Work Sans" w:cs="Arial"/>
                <w:color w:val="1F002A"/>
                <w:spacing w:val="2"/>
              </w:rPr>
              <w:t xml:space="preserve">Validate checksum, move XML to unprocessed/, ingest, then either  – emit status file into complete/, </w:t>
            </w: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or</w:t>
            </w:r>
            <w:r>
              <w:rPr>
                <w:rFonts w:ascii="Work Sans" w:hAnsi="Work Sans" w:cs="Arial"/>
                <w:color w:val="1F002A"/>
                <w:spacing w:val="2"/>
              </w:rPr>
              <w:t>  – move XML + error report into errors/.</w:t>
            </w:r>
          </w:p>
        </w:tc>
      </w:tr>
    </w:tbl>
    <w:p xmlns:wp14="http://schemas.microsoft.com/office/word/2010/wordml" w14:paraId="02EB378F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</w:r>
    </w:p>
    <w:p xmlns:wp14="http://schemas.microsoft.com/office/word/2010/wordml" w14:paraId="16DC277A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4. Bucket Layout (per Sender root)</w:t>
      </w:r>
    </w:p>
    <w:tbl>
      <w:tblPr>
        <w:tblW w:w="9497" w:type="dxa"/>
        <w:jc w:val="left"/>
        <w:tblInd w:w="0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</w:tblPr>
      <w:tblGrid>
        <w:gridCol w:w="9497"/>
      </w:tblGrid>
      <w:tr xmlns:wp14="http://schemas.microsoft.com/office/word/2010/wordml" w:rsidTr="306C8636" w14:paraId="0E2831DA" wp14:textId="77777777">
        <w:trPr/>
        <w:tc>
          <w:tcPr>
            <w:tcW w:w="9497" w:type="dxa"/>
            <w:tcBorders/>
            <w:tcMar/>
          </w:tcPr>
          <w:p w:rsidP="306C8636" w14:paraId="30DFDDFE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&lt;sender-root&gt;/</w:t>
            </w:r>
          </w:p>
          <w:p w:rsidP="306C8636" w14:paraId="260A4B45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│</w:t>
            </w:r>
          </w:p>
          <w:p w:rsidP="306C8636" w14:paraId="1F39E652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├──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live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/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# live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data exchange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subdirectory</w:t>
            </w:r>
          </w:p>
          <w:p w:rsidP="306C8636" w14:paraId="45300ECE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│   │</w:t>
            </w:r>
          </w:p>
          <w:p w:rsidP="306C8636" w14:paraId="4F8B45F9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│   ├──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incoming/</w:t>
            </w:r>
            <w:r>
              <w:tab/>
            </w:r>
            <w:r>
              <w:tab/>
            </w:r>
            <w:r>
              <w:tab/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# freshly uploaded objects</w:t>
            </w:r>
          </w:p>
          <w:p w:rsidP="306C8636" w14:paraId="380A52AD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│   │   └──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.../file_000126.xml</w:t>
            </w:r>
          </w:p>
          <w:p w:rsidP="306C8636" w14:paraId="4CD1A270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│   │</w:t>
            </w:r>
          </w:p>
          <w:p w:rsidP="306C8636" w14:paraId="4BCF54CF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│   ├──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complete/</w:t>
            </w:r>
            <w:r>
              <w:tab/>
            </w:r>
            <w:r>
              <w:tab/>
            </w:r>
            <w:r>
              <w:tab/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# successfully ingested</w:t>
            </w:r>
          </w:p>
          <w:p w:rsidP="306C8636" w14:paraId="3B24CFE2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│   │   └──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file_000124.status.xml</w:t>
            </w:r>
          </w:p>
          <w:p w:rsidP="306C8636" w14:paraId="4D23A29E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│   │</w:t>
            </w:r>
          </w:p>
          <w:p w:rsidP="306C8636" w14:paraId="1736071B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│   └──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errors/</w:t>
            </w:r>
            <w:r>
              <w:tab/>
            </w:r>
            <w:r>
              <w:tab/>
            </w:r>
            <w:r>
              <w:tab/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# rejected files + diagnostics</w:t>
            </w:r>
          </w:p>
          <w:p w:rsidP="306C8636" w14:paraId="0A21BBDE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│       ├──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file_000123.xml</w:t>
            </w:r>
          </w:p>
          <w:p w:rsidP="306C8636" w14:paraId="4187E7CC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│       └──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file_000123.errors.xml</w:t>
            </w:r>
          </w:p>
          <w:p w:rsidP="306C8636" w14:paraId="1EB386A1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│</w:t>
            </w:r>
          </w:p>
          <w:p w:rsidP="306C8636" w14:paraId="438C4411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└──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staging/</w:t>
            </w:r>
            <w:r>
              <w:tab/>
            </w:r>
            <w:r>
              <w:tab/>
            </w:r>
            <w:r>
              <w:tab/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#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staging is laid out the same as above</w:t>
            </w:r>
          </w:p>
          <w:p w:rsidP="306C8636" w14:paraId="7EDE0575" wp14:textId="77777777">
            <w:pPr>
              <w:pStyle w:val="TableContents"/>
              <w:spacing w:before="0" w:after="0"/>
              <w:rPr>
                <w:rFonts w:ascii="Courier New" w:hAnsi="Courier New" w:eastAsia="Courier New" w:cs="Courier New"/>
                <w:sz w:val="20"/>
                <w:szCs w:val="20"/>
              </w:rPr>
            </w:pP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 xml:space="preserve">    └── </w:t>
            </w:r>
            <w:r w:rsidRPr="306C8636" w:rsidR="306C8636">
              <w:rPr>
                <w:rFonts w:ascii="Courier New" w:hAnsi="Courier New" w:eastAsia="Courier New" w:cs="Courier New"/>
                <w:sz w:val="20"/>
                <w:szCs w:val="20"/>
              </w:rPr>
              <w:t>...</w:t>
            </w:r>
          </w:p>
        </w:tc>
      </w:tr>
    </w:tbl>
    <w:p xmlns:wp14="http://schemas.microsoft.com/office/word/2010/wordml" w14:paraId="6A05A809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</w:r>
    </w:p>
    <w:p xmlns:wp14="http://schemas.microsoft.com/office/word/2010/wordml" w14:paraId="1AD3E0EF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4.1. Retention</w:t>
      </w:r>
    </w:p>
    <w:p xmlns:wp14="http://schemas.microsoft.com/office/word/2010/wordml" w14:paraId="13763109" wp14:textId="77777777">
      <w:pPr>
        <w:pStyle w:val="Normal"/>
        <w:numPr>
          <w:ilvl w:val="0"/>
          <w:numId w:val="2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incoming/ : Files will remain here until they have been processed by the receiver</w:t>
      </w:r>
    </w:p>
    <w:p xmlns:wp14="http://schemas.microsoft.com/office/word/2010/wordml" w14:paraId="104FC8EC" wp14:textId="77777777">
      <w:pPr>
        <w:pStyle w:val="Normal"/>
        <w:numPr>
          <w:ilvl w:val="0"/>
          <w:numId w:val="2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complete/ : The receiver will remove files from here 7 days after each file is created</w:t>
      </w:r>
    </w:p>
    <w:p xmlns:wp14="http://schemas.microsoft.com/office/word/2010/wordml" w14:paraId="5DDFF01F" wp14:textId="77777777">
      <w:pPr>
        <w:pStyle w:val="Normal"/>
        <w:numPr>
          <w:ilvl w:val="0"/>
          <w:numId w:val="2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errors/ : The receiver will remove files from here 7 days after each file is created</w:t>
      </w:r>
    </w:p>
    <w:p xmlns:wp14="http://schemas.microsoft.com/office/word/2010/wordml" w14:paraId="5A39BBE3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</w:r>
    </w:p>
    <w:p xmlns:wp14="http://schemas.microsoft.com/office/word/2010/wordml" w14:paraId="7FE44215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4.2. Filename rules</w:t>
      </w:r>
    </w:p>
    <w:p xmlns:wp14="http://schemas.microsoft.com/office/word/2010/wordml" w14:paraId="50C166BF" wp14:textId="2D0562E6">
      <w:pPr>
        <w:pStyle w:val="Normal"/>
        <w:numPr>
          <w:ilvl w:val="0"/>
          <w:numId w:val="3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 w:rsidR="306C8636">
        <w:rPr>
          <w:rFonts w:ascii="Work Sans" w:hAnsi="Work Sans" w:cs="Arial"/>
          <w:color w:val="1F002A"/>
          <w:spacing w:val="2"/>
        </w:rPr>
        <w:t xml:space="preserve">Sender chooses any scheme (e.g. </w:t>
        <w:noBreakHyphen/>
      </w:r>
      <w:r w:rsidRPr="306C8636" w:rsidR="306C8636">
        <w:rPr>
          <w:rFonts w:ascii="Work Sans" w:hAnsi="Work Sans" w:cs="Arial"/>
          <w:color w:val="1F002A"/>
        </w:rPr>
        <w:t>zero</w:t>
      </w:r>
      <w:r w:rsidRPr="306C8636" w:rsidR="1DC02C49">
        <w:rPr>
          <w:rFonts w:ascii="Work Sans" w:hAnsi="Work Sans" w:cs="Arial"/>
          <w:color w:val="1F002A"/>
        </w:rPr>
        <w:t xml:space="preserve"> </w:t>
      </w:r>
      <w:r w:rsidRPr="306C8636" w:rsidR="306C8636">
        <w:rPr>
          <w:rFonts w:ascii="Work Sans" w:hAnsi="Work Sans" w:cs="Arial"/>
          <w:color w:val="1F002A"/>
        </w:rPr>
        <w:t>p</w:t>
      </w:r>
      <w:r w:rsidRPr="306C8636" w:rsidR="306C8636">
        <w:rPr>
          <w:rFonts w:ascii="Work Sans" w:hAnsi="Work Sans" w:cs="Arial"/>
          <w:color w:val="1F002A"/>
        </w:rPr>
        <w:t xml:space="preserve">added integer, timestamp) </w:t>
      </w:r>
      <w:r w:rsidRPr="306C8636" w:rsidR="306C8636">
        <w:rPr>
          <w:rFonts w:ascii="Work Sans" w:hAnsi="Work Sans" w:cs="Arial"/>
          <w:b w:val="1"/>
          <w:bCs w:val="1"/>
          <w:color w:val="1F002A"/>
        </w:rPr>
        <w:t>as long as</w:t>
      </w:r>
      <w:r w:rsidRPr="306C8636" w:rsidR="306C8636">
        <w:rPr>
          <w:rFonts w:ascii="Work Sans" w:hAnsi="Work Sans" w:cs="Arial"/>
          <w:color w:val="1F002A"/>
        </w:rPr>
        <w:t>:</w:t>
      </w:r>
    </w:p>
    <w:p xmlns:wp14="http://schemas.microsoft.com/office/word/2010/wordml" w14:paraId="59D52887" wp14:textId="77777777">
      <w:pPr>
        <w:pStyle w:val="Normal"/>
        <w:numPr>
          <w:ilvl w:val="1"/>
          <w:numId w:val="3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Name is unique within its root.</w:t>
      </w:r>
    </w:p>
    <w:p xmlns:wp14="http://schemas.microsoft.com/office/word/2010/wordml" w14:paraId="2A91D9EA" wp14:textId="77777777">
      <w:pPr>
        <w:pStyle w:val="Normal"/>
        <w:numPr>
          <w:ilvl w:val="1"/>
          <w:numId w:val="3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 xml:space="preserve">Later files sort </w:t>
      </w:r>
      <w:r>
        <w:rPr>
          <w:rFonts w:ascii="Work Sans" w:hAnsi="Work Sans" w:cs="Arial"/>
          <w:i/>
          <w:iCs/>
          <w:color w:val="1F002A"/>
          <w:spacing w:val="2"/>
        </w:rPr>
        <w:t>after</w:t>
      </w:r>
      <w:r>
        <w:rPr>
          <w:rFonts w:ascii="Work Sans" w:hAnsi="Work Sans" w:cs="Arial"/>
          <w:color w:val="1F002A"/>
          <w:spacing w:val="2"/>
        </w:rPr>
        <w:t xml:space="preserve"> earlier ones using plain lexical ordering.</w:t>
      </w:r>
    </w:p>
    <w:p xmlns:wp14="http://schemas.microsoft.com/office/word/2010/wordml" w14:paraId="41C8F396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</w:r>
    </w:p>
    <w:p xmlns:wp14="http://schemas.microsoft.com/office/word/2010/wordml" w14:paraId="74C9FAA1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5. Polling &amp; Processing Sequence</w:t>
      </w:r>
    </w:p>
    <w:p xmlns:wp14="http://schemas.microsoft.com/office/word/2010/wordml" w14:paraId="056BA54D" wp14:textId="77777777">
      <w:pPr>
        <w:pStyle w:val="Normal"/>
        <w:numPr>
          <w:ilvl w:val="0"/>
          <w:numId w:val="4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Discovery</w:t>
      </w:r>
      <w:r>
        <w:rPr>
          <w:rFonts w:ascii="Work Sans" w:hAnsi="Work Sans" w:cs="Arial"/>
          <w:color w:val="1F002A"/>
          <w:spacing w:val="2"/>
        </w:rPr>
        <w:t xml:space="preserve"> – every 15 minutes the Receiver lists incoming/*.xml in lexical order.</w:t>
      </w:r>
    </w:p>
    <w:p xmlns:wp14="http://schemas.microsoft.com/office/word/2010/wordml" w14:paraId="74CA64CB" wp14:textId="77777777">
      <w:pPr>
        <w:pStyle w:val="Normal"/>
        <w:numPr>
          <w:ilvl w:val="0"/>
          <w:numId w:val="4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Validation</w:t>
      </w:r>
      <w:r>
        <w:rPr>
          <w:rFonts w:ascii="Work Sans" w:hAnsi="Work Sans" w:cs="Arial"/>
          <w:color w:val="1F002A"/>
          <w:spacing w:val="2"/>
        </w:rPr>
        <w:t xml:space="preserve"> – the receiver does xml schema based validation and any other application-specific validation on each incoming XML file.</w:t>
      </w:r>
    </w:p>
    <w:p xmlns:wp14="http://schemas.microsoft.com/office/word/2010/wordml" w14:paraId="5B5C8380" wp14:textId="77777777">
      <w:pPr>
        <w:pStyle w:val="Normal"/>
        <w:numPr>
          <w:ilvl w:val="0"/>
          <w:numId w:val="4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Processing</w:t>
      </w:r>
      <w:r>
        <w:rPr>
          <w:rFonts w:ascii="Work Sans" w:hAnsi="Work Sans" w:cs="Arial"/>
          <w:color w:val="1F002A"/>
          <w:spacing w:val="2"/>
        </w:rPr>
        <w:t xml:space="preserve"> – on success, the receiver moves the valid files out of incoming/ and processes them in </w:t>
      </w:r>
      <w:r>
        <w:rPr>
          <w:rFonts w:ascii="Work Sans" w:hAnsi="Work Sans" w:cs="Arial"/>
          <w:b/>
          <w:bCs/>
          <w:color w:val="1F002A"/>
          <w:spacing w:val="2"/>
        </w:rPr>
        <w:t>strict lexical order</w:t>
      </w:r>
      <w:r>
        <w:rPr>
          <w:rFonts w:ascii="Work Sans" w:hAnsi="Work Sans" w:cs="Arial"/>
          <w:color w:val="1F002A"/>
          <w:spacing w:val="2"/>
        </w:rPr>
        <w:t>.</w:t>
      </w:r>
    </w:p>
    <w:p xmlns:wp14="http://schemas.microsoft.com/office/word/2010/wordml" w14:paraId="0E2B50DA" wp14:textId="77777777">
      <w:pPr>
        <w:pStyle w:val="Normal"/>
        <w:numPr>
          <w:ilvl w:val="0"/>
          <w:numId w:val="4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Completion</w:t>
      </w:r>
      <w:r>
        <w:rPr>
          <w:rFonts w:ascii="Work Sans" w:hAnsi="Work Sans" w:cs="Arial"/>
          <w:color w:val="1F002A"/>
          <w:spacing w:val="2"/>
        </w:rPr>
        <w:t xml:space="preserve"> –</w:t>
      </w:r>
    </w:p>
    <w:p xmlns:wp14="http://schemas.microsoft.com/office/word/2010/wordml" w14:paraId="4D031A4C" wp14:textId="77777777">
      <w:pPr>
        <w:pStyle w:val="Normal"/>
        <w:numPr>
          <w:ilvl w:val="1"/>
          <w:numId w:val="4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 xml:space="preserve">On success </w:t>
      </w:r>
      <w:r>
        <w:rPr>
          <w:rFonts w:ascii="Segoe UI Symbol" w:hAnsi="Segoe UI Symbol" w:cs="Segoe UI Symbol"/>
          <w:color w:val="1F002A"/>
          <w:spacing w:val="2"/>
        </w:rPr>
        <w:t>➜</w:t>
      </w:r>
      <w:r>
        <w:rPr>
          <w:rFonts w:ascii="Work Sans" w:hAnsi="Work Sans" w:cs="Arial"/>
          <w:color w:val="1F002A"/>
          <w:spacing w:val="2"/>
        </w:rPr>
        <w:t xml:space="preserve"> write complete/&lt;file&gt;.status.xml (see §7).</w:t>
      </w:r>
    </w:p>
    <w:p xmlns:wp14="http://schemas.microsoft.com/office/word/2010/wordml" w14:paraId="596AEE28" wp14:textId="77777777">
      <w:pPr>
        <w:pStyle w:val="Normal"/>
        <w:numPr>
          <w:ilvl w:val="1"/>
          <w:numId w:val="4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 xml:space="preserve">On failure </w:t>
      </w:r>
      <w:r>
        <w:rPr>
          <w:rFonts w:ascii="Segoe UI Symbol" w:hAnsi="Segoe UI Symbol" w:cs="Segoe UI Symbol"/>
          <w:color w:val="1F002A"/>
          <w:spacing w:val="2"/>
        </w:rPr>
        <w:t>➜</w:t>
      </w:r>
      <w:r>
        <w:rPr>
          <w:rFonts w:ascii="Work Sans" w:hAnsi="Work Sans" w:cs="Arial"/>
          <w:color w:val="1F002A"/>
          <w:spacing w:val="2"/>
        </w:rPr>
        <w:t xml:space="preserve"> move XML to errors/ and generate &lt;file&gt;.errors.xml (see §6).</w:t>
      </w:r>
    </w:p>
    <w:p xmlns:wp14="http://schemas.microsoft.com/office/word/2010/wordml" w14:paraId="72A3D3EC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</w:r>
    </w:p>
    <w:p xmlns:wp14="http://schemas.microsoft.com/office/word/2010/wordml" w14:paraId="1D73BC26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5.1. Error Handling</w:t>
      </w:r>
    </w:p>
    <w:p xmlns:wp14="http://schemas.microsoft.com/office/word/2010/wordml" w14:paraId="7A1B558C" wp14:textId="0308557E">
      <w:pPr>
        <w:pStyle w:val="Normal"/>
        <w:numPr>
          <w:ilvl w:val="0"/>
          <w:numId w:val="5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 w:rsidR="3CBF9CD0">
        <w:rPr>
          <w:rFonts w:ascii="Work Sans" w:hAnsi="Work Sans" w:cs="Arial"/>
          <w:b w:val="1"/>
          <w:bCs w:val="1"/>
          <w:color w:val="1F002A"/>
          <w:spacing w:val="2"/>
        </w:rPr>
        <w:t>All-or-nothing</w:t>
        <w:noBreakHyphen/>
      </w:r>
      <w:r w:rsidRPr="306C8636" w:rsidR="306C8636">
        <w:rPr>
          <w:rFonts w:ascii="Work Sans" w:hAnsi="Work Sans" w:cs="Arial"/>
          <w:b w:val="1"/>
          <w:bCs w:val="1"/>
          <w:color w:val="1F002A"/>
        </w:rPr>
        <w:t>:</w:t>
      </w:r>
      <w:r w:rsidRPr="306C8636" w:rsidR="306C8636">
        <w:rPr>
          <w:rFonts w:ascii="Work Sans" w:hAnsi="Work Sans" w:cs="Arial"/>
          <w:color w:val="1F002A"/>
        </w:rPr>
        <w:t xml:space="preserve"> if </w:t>
      </w:r>
      <w:r w:rsidRPr="306C8636" w:rsidR="306C8636">
        <w:rPr>
          <w:rFonts w:ascii="Work Sans" w:hAnsi="Work Sans" w:cs="Arial"/>
          <w:i w:val="1"/>
          <w:iCs w:val="1"/>
          <w:color w:val="1F002A"/>
        </w:rPr>
        <w:t>any</w:t>
      </w:r>
      <w:r w:rsidRPr="306C8636" w:rsidR="306C8636">
        <w:rPr>
          <w:rFonts w:ascii="Work Sans" w:hAnsi="Work Sans" w:cs="Arial"/>
          <w:color w:val="1F002A"/>
        </w:rPr>
        <w:t xml:space="preserve"> record is invalid, the </w:t>
      </w:r>
      <w:r w:rsidRPr="306C8636" w:rsidR="306C8636">
        <w:rPr>
          <w:rFonts w:ascii="Work Sans" w:hAnsi="Work Sans" w:cs="Arial"/>
          <w:b w:val="1"/>
          <w:bCs w:val="1"/>
          <w:color w:val="1F002A"/>
        </w:rPr>
        <w:t>entire file</w:t>
      </w:r>
      <w:r w:rsidRPr="306C8636" w:rsidR="306C8636">
        <w:rPr>
          <w:rFonts w:ascii="Work Sans" w:hAnsi="Work Sans" w:cs="Arial"/>
          <w:color w:val="1F002A"/>
        </w:rPr>
        <w:t xml:space="preserve"> is rejected.</w:t>
      </w:r>
    </w:p>
    <w:p xmlns:wp14="http://schemas.microsoft.com/office/word/2010/wordml" w14:paraId="08A06BE2" wp14:textId="77777777">
      <w:pPr>
        <w:pStyle w:val="Normal"/>
        <w:numPr>
          <w:ilvl w:val="0"/>
          <w:numId w:val="5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 w:rsidR="306C8636">
        <w:rPr>
          <w:rFonts w:ascii="Work Sans" w:hAnsi="Work Sans" w:cs="Arial"/>
          <w:color w:val="1F002A"/>
          <w:spacing w:val="2"/>
        </w:rPr>
        <w:t>Error report schema:</w:t>
      </w:r>
    </w:p>
    <w:p w:rsidR="306C8636" w:rsidP="306C8636" w:rsidRDefault="306C8636" w14:paraId="606093A1" w14:textId="2103D726">
      <w:pPr>
        <w:pStyle w:val="Normal"/>
        <w:spacing w:before="0" w:after="0" w:line="336" w:lineRule="auto"/>
        <w:ind w:left="720"/>
        <w:rPr>
          <w:rFonts w:ascii="Work Sans" w:hAnsi="Work Sans" w:cs="Arial"/>
          <w:color w:val="1F002A"/>
        </w:rPr>
      </w:pPr>
    </w:p>
    <w:p xmlns:wp14="http://schemas.microsoft.com/office/word/2010/wordml" w14:paraId="75500727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mc:AlternateContent>
          <mc:Choice Requires="wps">
            <w:drawing>
              <wp:anchor xmlns:wp14="http://schemas.microsoft.com/office/word/2010/wordprocessingDrawing" distT="45720" distB="45720" distL="0" distR="114300" simplePos="0" relativeHeight="11" behindDoc="0" locked="0" layoutInCell="0" allowOverlap="1" wp14:anchorId="5B28244C" wp14:editId="7777777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029960" cy="1943735"/>
                <wp:effectExtent l="0" t="0" r="28575" b="1905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280" cy="19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 xmlns:wp14="http://schemas.microsoft.com/office/word/2010/wordml" w14:paraId="3E640637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&lt;errors&gt;</w:t>
                            </w:r>
                          </w:p>
                          <w:p xmlns:wp14="http://schemas.microsoft.com/office/word/2010/wordml" w14:paraId="01C4FBEB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  </w:t>
                            </w: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&lt;error code="NNNN" … other error specific attributes e.g. severity="fatal" line="123" …&gt;</w:t>
                            </w:r>
                          </w:p>
                          <w:p xmlns:wp14="http://schemas.microsoft.com/office/word/2010/wordml" w14:paraId="24801658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    </w:t>
                            </w: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Human</w:t>
                              <w:noBreakHyphen/>
                            </w: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readable message</w:t>
                            </w:r>
                          </w:p>
                          <w:p xmlns:wp14="http://schemas.microsoft.com/office/word/2010/wordml" w14:paraId="45BB971E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  </w:t>
                            </w: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&lt;/error&gt;</w:t>
                            </w:r>
                          </w:p>
                          <w:p xmlns:wp14="http://schemas.microsoft.com/office/word/2010/wordml" w14:paraId="36122E5A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  …</w:t>
                            </w:r>
                          </w:p>
                          <w:p xmlns:wp14="http://schemas.microsoft.com/office/word/2010/wordml" w14:paraId="75FD4C29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&lt;/errors&gt;</w:t>
                            </w:r>
                          </w:p>
                          <w:p xmlns:wp14="http://schemas.microsoft.com/office/word/2010/wordml" w14:paraId="0D0B940D" wp14:textId="77777777"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3BA3CBA">
              <v:rect xmlns:wp14="http://schemas.microsoft.com/office/word/2010/wordprocessingDrawing" id="shape_0" style="position:absolute;margin-left:0pt;margin-top:20.25pt;width:474.7pt;height:152.95pt;mso-wrap-style:square;v-text-anchor:top;mso-position-horizontal:left;mso-position-horizontal-relative:margin" fillcolor="white" stroked="t" ID="Text Box 2" wp14:anchorId="5B28244C">
                <v:fill type="solid" color2="black" o:detectmouseclick="t"/>
                <v:stroke weight="9360" color="black" joinstyle="miter" endcap="flat"/>
                <v:textbox>
                  <w:txbxContent>
                    <w:p xmlns:wp14="http://schemas.microsoft.com/office/word/2010/wordml" w14:paraId="696B5D76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&lt;errors&gt;</w:t>
                      </w:r>
                    </w:p>
                    <w:p xmlns:wp14="http://schemas.microsoft.com/office/word/2010/wordml" w14:paraId="3FABF2FE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  </w:t>
                      </w: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&lt;error code="NNNN" … other error specific attributes e.g. severity="fatal" line="123" …&gt;</w:t>
                      </w:r>
                    </w:p>
                    <w:p xmlns:wp14="http://schemas.microsoft.com/office/word/2010/wordml" w14:paraId="48090D56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    </w:t>
                      </w: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Human</w:t>
                        <w:noBreakHyphen/>
                      </w: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readable message</w:t>
                      </w:r>
                    </w:p>
                    <w:p xmlns:wp14="http://schemas.microsoft.com/office/word/2010/wordml" w14:paraId="0CC5E51D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  </w:t>
                      </w: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&lt;/error&gt;</w:t>
                      </w:r>
                    </w:p>
                    <w:p xmlns:wp14="http://schemas.microsoft.com/office/word/2010/wordml" w14:paraId="10D6A3A9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  …</w:t>
                      </w:r>
                    </w:p>
                    <w:p xmlns:wp14="http://schemas.microsoft.com/office/word/2010/wordml" w14:paraId="17583F12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&lt;/errors&gt;</w:t>
                      </w:r>
                    </w:p>
                    <w:p xmlns:wp14="http://schemas.microsoft.com/office/word/2010/wordml" w14:paraId="0E27B00A" wp14:textId="77777777"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xmlns:wp14="http://schemas.microsoft.com/office/word/2010/wordml" w14:paraId="2DEF4E0E" wp14:textId="77777777">
      <w:pPr>
        <w:pStyle w:val="Normal"/>
        <w:numPr>
          <w:ilvl w:val="0"/>
          <w:numId w:val="6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XML namespace &amp; code list to be published separately.</w:t>
      </w:r>
    </w:p>
    <w:p xmlns:wp14="http://schemas.microsoft.com/office/word/2010/wordml" w14:paraId="44EAFD9C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</w:r>
    </w:p>
    <w:p xmlns:wp14="http://schemas.microsoft.com/office/word/2010/wordml" w14:paraId="706B5F57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5.2. Completion Status File</w:t>
      </w:r>
    </w:p>
    <w:p xmlns:wp14="http://schemas.microsoft.com/office/word/2010/wordml" w14:paraId="4B94D5A5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</w:r>
    </w:p>
    <w:p xmlns:wp14="http://schemas.microsoft.com/office/word/2010/wordml" w14:paraId="58A3AD59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12" behindDoc="0" locked="0" layoutInCell="0" allowOverlap="1" wp14:anchorId="66B571A9" wp14:editId="7777777">
                <wp:simplePos x="0" y="0"/>
                <wp:positionH relativeFrom="page">
                  <wp:align>center</wp:align>
                </wp:positionH>
                <wp:positionV relativeFrom="paragraph">
                  <wp:posOffset>236220</wp:posOffset>
                </wp:positionV>
                <wp:extent cx="5458460" cy="1115060"/>
                <wp:effectExtent l="0" t="0" r="28575" b="28575"/>
                <wp:wrapSquare wrapText="bothSides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960" cy="11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 xmlns:wp14="http://schemas.microsoft.com/office/word/2010/wordml" w14:paraId="64387208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&lt;status schemaVersion="1.0"&gt;</w:t>
                            </w:r>
                          </w:p>
                          <w:p xmlns:wp14="http://schemas.microsoft.com/office/word/2010/wordml" w14:paraId="0B5464D9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  </w:t>
                            </w: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&lt;programme id="&lt;programmeId&gt;" status="created" /&gt;</w:t>
                            </w:r>
                          </w:p>
                          <w:p xmlns:wp14="http://schemas.microsoft.com/office/word/2010/wordml" w14:paraId="2CA07371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  …</w:t>
                            </w:r>
                          </w:p>
                          <w:p xmlns:wp14="http://schemas.microsoft.com/office/word/2010/wordml" w14:paraId="088E1882" wp14:textId="77777777">
                            <w:pPr>
                              <w:pStyle w:val="FrameContents"/>
                              <w:spacing w:before="0" w:after="0" w:line="336" w:lineRule="auto"/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</w:pPr>
                            <w:r>
                              <w:rPr>
                                <w:rFonts w:ascii="Work Sans" w:hAnsi="Work Sans" w:cs="Arial"/>
                                <w:color w:val="1F002A"/>
                                <w:spacing w:val="2"/>
                              </w:rPr>
                              <w:t>&lt;/status&gt;</w:t>
                            </w:r>
                          </w:p>
                          <w:p xmlns:wp14="http://schemas.microsoft.com/office/word/2010/wordml" w14:paraId="3DEEC669" wp14:textId="77777777"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C910AC3">
              <v:rect xmlns:wp14="http://schemas.microsoft.com/office/word/2010/wordprocessingDrawing" id="shape_0" style="position:absolute;margin-left:82.75pt;margin-top:18.6pt;width:429.7pt;height:87.7pt;mso-wrap-style:square;v-text-anchor:top;mso-position-horizontal:center;mso-position-horizontal-relative:page" fillcolor="white" stroked="t" ID="Text Box 2" wp14:anchorId="66B571A9">
                <v:fill type="solid" color2="black" o:detectmouseclick="t"/>
                <v:stroke weight="9360" color="black" joinstyle="miter" endcap="flat"/>
                <v:textbox>
                  <w:txbxContent>
                    <w:p xmlns:wp14="http://schemas.microsoft.com/office/word/2010/wordml" w14:paraId="129B385E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&lt;status schemaVersion="1.0"&gt;</w:t>
                      </w:r>
                    </w:p>
                    <w:p xmlns:wp14="http://schemas.microsoft.com/office/word/2010/wordml" w14:paraId="50B5DBB3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  </w:t>
                      </w: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&lt;programme id="&lt;programmeId&gt;" status="created" /&gt;</w:t>
                      </w:r>
                    </w:p>
                    <w:p xmlns:wp14="http://schemas.microsoft.com/office/word/2010/wordml" w14:paraId="7228AADE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  …</w:t>
                      </w:r>
                    </w:p>
                    <w:p xmlns:wp14="http://schemas.microsoft.com/office/word/2010/wordml" w14:paraId="192EBBAF" wp14:textId="77777777">
                      <w:pPr>
                        <w:pStyle w:val="FrameContents"/>
                        <w:spacing w:before="0" w:after="0" w:line="336" w:lineRule="auto"/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</w:pPr>
                      <w:r>
                        <w:rPr>
                          <w:rFonts w:ascii="Work Sans" w:hAnsi="Work Sans" w:cs="Arial"/>
                          <w:color w:val="1F002A"/>
                          <w:spacing w:val="2"/>
                        </w:rPr>
                        <w:t>&lt;/status&gt;</w:t>
                      </w:r>
                    </w:p>
                    <w:p xmlns:wp14="http://schemas.microsoft.com/office/word/2010/wordml" w14:paraId="3656B9AB" wp14:textId="77777777"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xmlns:wp14="http://schemas.microsoft.com/office/word/2010/wordml" w14:paraId="053BDD3A" wp14:textId="77777777">
      <w:pPr>
        <w:pStyle w:val="Normal"/>
        <w:numPr>
          <w:ilvl w:val="0"/>
          <w:numId w:val="7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One &lt;programme&gt; element per record in the source file.</w:t>
      </w:r>
    </w:p>
    <w:p xmlns:wp14="http://schemas.microsoft.com/office/word/2010/wordml" w14:paraId="082BFE93" wp14:textId="77777777">
      <w:pPr>
        <w:pStyle w:val="Normal"/>
        <w:numPr>
          <w:ilvl w:val="0"/>
          <w:numId w:val="7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status attribute values: created | updated.</w:t>
      </w:r>
    </w:p>
    <w:p xmlns:wp14="http://schemas.microsoft.com/office/word/2010/wordml" w14:paraId="45FB0818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</w:r>
    </w:p>
    <w:p xmlns:wp14="http://schemas.microsoft.com/office/word/2010/wordml" w14:paraId="230C1933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5.3. Programme Record Semantics</w:t>
      </w:r>
    </w:p>
    <w:tbl>
      <w:tblPr>
        <w:tblW w:w="947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10"/>
        <w:gridCol w:w="7566"/>
      </w:tblGrid>
      <w:tr xmlns:wp14="http://schemas.microsoft.com/office/word/2010/wordml" w:rsidTr="306C8636" w14:paraId="4B0B3142" wp14:textId="77777777">
        <w:trPr>
          <w:trHeight w:val="500" w:hRule="atLeast"/>
        </w:trPr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6C340A94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Aspect</w:t>
            </w:r>
          </w:p>
        </w:tc>
        <w:tc>
          <w:tcPr>
            <w:tcW w:w="7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1679E58F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Rule</w:t>
            </w:r>
          </w:p>
        </w:tc>
      </w:tr>
      <w:tr xmlns:wp14="http://schemas.microsoft.com/office/word/2010/wordml" w:rsidTr="306C8636" w14:paraId="45BA4F80" wp14:textId="77777777">
        <w:trPr>
          <w:trHeight w:val="770" w:hRule="atLeast"/>
        </w:trPr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192D4771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Identifier</w:t>
            </w:r>
          </w:p>
        </w:tc>
        <w:tc>
          <w:tcPr>
            <w:tcW w:w="7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5CA8BF52" wp14:textId="60005251">
            <w:pPr>
              <w:pStyle w:val="Normal"/>
              <w:widowControl w:val="0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 w:rsidR="306C8636">
              <w:rPr>
                <w:rFonts w:ascii="Work Sans" w:hAnsi="Work Sans" w:cs="Arial"/>
                <w:color w:val="1F002A"/>
                <w:spacing w:val="2"/>
              </w:rPr>
              <w:t>Sender supplies a unique programme</w:t>
            </w:r>
            <w:r w:rsidRPr="306C8636" w:rsidR="05D73139">
              <w:rPr>
                <w:rFonts w:ascii="Work Sans" w:hAnsi="Work Sans" w:cs="Arial"/>
                <w:color w:val="1F002A"/>
              </w:rPr>
              <w:t xml:space="preserve"> ID</w:t>
            </w:r>
            <w:r w:rsidRPr="306C8636" w:rsidR="306C8636">
              <w:rPr>
                <w:rFonts w:ascii="Work Sans" w:hAnsi="Work Sans" w:cs="Arial"/>
                <w:color w:val="1F002A"/>
              </w:rPr>
              <w:t xml:space="preserve"> per broadcaster. Under the bonnet the receiver is likely to prepend the broadcaster ID to the </w:t>
            </w:r>
            <w:r w:rsidRPr="306C8636" w:rsidR="306C8636">
              <w:rPr>
                <w:rFonts w:ascii="Work Sans" w:hAnsi="Work Sans" w:cs="Arial"/>
                <w:color w:val="1F002A"/>
              </w:rPr>
              <w:t>programme</w:t>
            </w:r>
            <w:r w:rsidRPr="306C8636" w:rsidR="34C5AA60">
              <w:rPr>
                <w:rFonts w:ascii="Work Sans" w:hAnsi="Work Sans" w:cs="Arial"/>
                <w:color w:val="1F002A"/>
              </w:rPr>
              <w:t xml:space="preserve"> </w:t>
            </w:r>
            <w:r w:rsidRPr="306C8636" w:rsidR="306C8636">
              <w:rPr>
                <w:rFonts w:ascii="Work Sans" w:hAnsi="Work Sans" w:cs="Arial"/>
                <w:color w:val="1F002A"/>
              </w:rPr>
              <w:t>ID</w:t>
            </w:r>
            <w:r w:rsidRPr="306C8636" w:rsidR="306C8636">
              <w:rPr>
                <w:rFonts w:ascii="Work Sans" w:hAnsi="Work Sans" w:cs="Arial"/>
                <w:color w:val="1F002A"/>
              </w:rPr>
              <w:t xml:space="preserve"> to guarantee global uniqueness (up to 256 chars).</w:t>
            </w:r>
          </w:p>
        </w:tc>
      </w:tr>
      <w:tr xmlns:wp14="http://schemas.microsoft.com/office/word/2010/wordml" w:rsidTr="306C8636" w14:paraId="7AE7E9B2" wp14:textId="77777777">
        <w:trPr>
          <w:trHeight w:val="770" w:hRule="atLeast"/>
        </w:trPr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6BB08F06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Completeness</w:t>
            </w:r>
          </w:p>
        </w:tc>
        <w:tc>
          <w:tcPr>
            <w:tcW w:w="7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330DC2DF" wp14:textId="3C91B193">
            <w:pPr>
              <w:pStyle w:val="Normal"/>
              <w:widowControl w:val="0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 w:rsidR="306C8636">
              <w:rPr>
                <w:rFonts w:ascii="Work Sans" w:hAnsi="Work Sans" w:cs="Arial"/>
                <w:color w:val="1F002A"/>
                <w:spacing w:val="2"/>
              </w:rPr>
              <w:t xml:space="preserve">When updating, only changed elements or attributes need to be included. Missing elements will </w:t>
            </w:r>
            <w:r w:rsidRPr="306C8636" w:rsidR="306C8636">
              <w:rPr>
                <w:rFonts w:ascii="Work Sans" w:hAnsi="Work Sans" w:cs="Arial"/>
                <w:color w:val="1F002A"/>
              </w:rPr>
              <w:t xml:space="preserve">not  </w:t>
            </w:r>
            <w:r w:rsidRPr="306C8636" w:rsidR="306C8636">
              <w:rPr>
                <w:rFonts w:ascii="Work Sans" w:hAnsi="Work Sans" w:cs="Arial"/>
                <w:b w:val="1"/>
                <w:bCs w:val="1"/>
                <w:i w:val="1"/>
                <w:iCs w:val="1"/>
                <w:color w:val="1F002A"/>
                <w:spacing w:val="2"/>
              </w:rPr>
              <w:t>explicitly</w:t>
            </w:r>
            <w:r w:rsidRPr="306C8636" w:rsidR="306C8636">
              <w:rPr>
                <w:rFonts w:ascii="Work Sans" w:hAnsi="Work Sans" w:cs="Arial"/>
                <w:b w:val="1"/>
                <w:bCs w:val="1"/>
                <w:i w:val="1"/>
                <w:iCs w:val="1"/>
                <w:color w:val="1F002A"/>
              </w:rPr>
              <w:t xml:space="preserve"> blank</w:t>
            </w:r>
            <w:r w:rsidR="306C8636">
              <w:rPr>
                <w:rFonts w:ascii="Work Sans" w:hAnsi="Work Sans" w:cs="Arial"/>
                <w:color w:val="1F002A"/>
                <w:spacing w:val="2"/>
              </w:rPr>
              <w:t xml:space="preserve"> </w:t>
            </w:r>
            <w:r w:rsidRPr="306C8636" w:rsidR="1CDA99ED">
              <w:rPr>
                <w:rFonts w:ascii="Work Sans" w:hAnsi="Work Sans" w:cs="Arial"/>
                <w:color w:val="1F002A"/>
              </w:rPr>
              <w:t xml:space="preserve">out </w:t>
            </w:r>
            <w:r w:rsidRPr="306C8636" w:rsidR="306C8636">
              <w:rPr>
                <w:rFonts w:ascii="Work Sans" w:hAnsi="Work Sans" w:cs="Arial"/>
                <w:color w:val="1F002A"/>
              </w:rPr>
              <w:t>existing values, but empty values will.</w:t>
            </w:r>
          </w:p>
        </w:tc>
      </w:tr>
      <w:tr xmlns:wp14="http://schemas.microsoft.com/office/word/2010/wordml" w:rsidTr="306C8636" w14:paraId="131CAF78" wp14:textId="77777777">
        <w:trPr>
          <w:trHeight w:val="770" w:hRule="atLeast"/>
        </w:trPr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439C71BE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b/>
                <w:bCs/>
                <w:color w:val="1F002A"/>
                <w:spacing w:val="2"/>
              </w:rPr>
              <w:t>Deduplication</w:t>
            </w:r>
          </w:p>
        </w:tc>
        <w:tc>
          <w:tcPr>
            <w:tcW w:w="7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4D9FB03F" wp14:textId="77777777">
            <w:pPr>
              <w:pStyle w:val="Normal"/>
              <w:widowControl w:val="false"/>
              <w:spacing w:before="0" w:after="0" w:line="336" w:lineRule="auto"/>
              <w:rPr>
                <w:rFonts w:ascii="Work Sans" w:hAnsi="Work Sans" w:cs="Arial"/>
                <w:color w:val="1F002A"/>
                <w:spacing w:val="2"/>
              </w:rPr>
            </w:pPr>
            <w:r>
              <w:rPr>
                <w:rFonts w:ascii="Work Sans" w:hAnsi="Work Sans" w:cs="Arial"/>
                <w:color w:val="1F002A"/>
                <w:spacing w:val="2"/>
              </w:rPr>
              <w:t>Multiple files may update the same programme; latest file (by lexical order) wins.</w:t>
            </w:r>
          </w:p>
        </w:tc>
      </w:tr>
    </w:tbl>
    <w:p xmlns:wp14="http://schemas.microsoft.com/office/word/2010/wordml" w14:paraId="049F31CB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</w:r>
    </w:p>
    <w:p xmlns:wp14="http://schemas.microsoft.com/office/word/2010/wordml" w14:paraId="0B8F1D25" wp14:textId="77777777">
      <w:pPr>
        <w:pStyle w:val="Normal"/>
        <w:spacing w:before="0" w:after="0" w:line="336" w:lineRule="auto"/>
        <w:rPr>
          <w:rFonts w:ascii="Work Sans" w:hAnsi="Work Sans" w:cs="Arial"/>
          <w:b/>
          <w:b/>
          <w:bCs/>
          <w:color w:val="1F002A"/>
          <w:spacing w:val="2"/>
        </w:rPr>
      </w:pPr>
      <w:r>
        <w:rPr>
          <w:rFonts w:ascii="Work Sans" w:hAnsi="Work Sans" w:cs="Arial"/>
          <w:b/>
          <w:bCs/>
          <w:color w:val="1F002A"/>
          <w:spacing w:val="2"/>
        </w:rPr>
        <w:t>5.4. XML Envelope &amp; Versioning</w:t>
      </w:r>
    </w:p>
    <w:p xmlns:wp14="http://schemas.microsoft.com/office/word/2010/wordml" w14:paraId="65B8F90A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&lt;Programmes schemaVersion="1.0" xmlns="urn:cdn:pdx:programme:1.0"&gt;</w:t>
      </w:r>
    </w:p>
    <w:p xmlns:wp14="http://schemas.microsoft.com/office/word/2010/wordml" w14:paraId="2629F2C0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 xml:space="preserve">  … </w:t>
      </w:r>
      <w:r>
        <w:rPr>
          <w:rFonts w:ascii="Work Sans" w:hAnsi="Work Sans" w:cs="Arial"/>
          <w:color w:val="1F002A"/>
          <w:spacing w:val="2"/>
        </w:rPr>
        <w:t>Programme …</w:t>
      </w:r>
    </w:p>
    <w:p xmlns:wp14="http://schemas.microsoft.com/office/word/2010/wordml" w14:paraId="0C20BE36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&lt;/Programmes&gt;</w:t>
      </w:r>
    </w:p>
    <w:p xmlns:wp14="http://schemas.microsoft.com/office/word/2010/wordml" w14:paraId="56C63BD5" wp14:textId="77777777">
      <w:pPr>
        <w:pStyle w:val="Normal"/>
        <w:numPr>
          <w:ilvl w:val="0"/>
          <w:numId w:val="8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>
        <w:rPr>
          <w:rFonts w:ascii="Work Sans" w:hAnsi="Work Sans" w:cs="Arial"/>
          <w:color w:val="1F002A"/>
          <w:spacing w:val="2"/>
        </w:rPr>
        <w:t>Increment schemaVersion when breaking changes occur.</w:t>
      </w:r>
    </w:p>
    <w:p xmlns:wp14="http://schemas.microsoft.com/office/word/2010/wordml" w14:paraId="5E715CAA" wp14:textId="77777777">
      <w:pPr>
        <w:pStyle w:val="Normal"/>
        <w:numPr>
          <w:ilvl w:val="0"/>
          <w:numId w:val="8"/>
        </w:numPr>
        <w:spacing w:before="0" w:after="0" w:line="336" w:lineRule="auto"/>
        <w:rPr>
          <w:rFonts w:ascii="Work Sans" w:hAnsi="Work Sans" w:cs="Arial"/>
          <w:color w:val="1F002A"/>
          <w:spacing w:val="2"/>
        </w:rPr>
      </w:pPr>
      <w:r w:rsidR="306C8636">
        <w:rPr>
          <w:rFonts w:ascii="Work Sans" w:hAnsi="Work Sans" w:cs="Arial"/>
          <w:color w:val="1F002A"/>
          <w:spacing w:val="2"/>
        </w:rPr>
        <w:t>Receiver validates against the XSD corresponding to the declared version.</w:t>
      </w:r>
    </w:p>
    <w:p xmlns:wp14="http://schemas.microsoft.com/office/word/2010/wordml" w14:paraId="406D7131" wp14:textId="77777777">
      <w:pPr>
        <w:pStyle w:val="Normal"/>
        <w:spacing w:before="0" w:after="0" w:line="336" w:lineRule="auto"/>
        <w:rPr>
          <w:rFonts w:ascii="Work Sans" w:hAnsi="Work Sans" w:cs="Arial"/>
          <w:color w:val="1F002A"/>
          <w:spacing w:val="2"/>
        </w:rPr>
      </w:pPr>
    </w:p>
    <w:p xmlns:wp14="http://schemas.microsoft.com/office/word/2010/wordml" w14:paraId="62486C05" wp14:textId="77777777">
      <w:pPr>
        <w:pStyle w:val="Normal"/>
        <w:rPr>
          <w:rFonts w:ascii="Work Sans" w:hAnsi="Work Sans" w:cs="Arial"/>
          <w:color w:val="1F002A"/>
          <w:spacing w:val="2"/>
          <w:sz w:val="22"/>
          <w:szCs w:val="22"/>
        </w:rPr>
      </w:pPr>
    </w:p>
    <w:p xmlns:wp14="http://schemas.microsoft.com/office/word/2010/wordml" w14:paraId="4101652C" wp14:textId="77777777">
      <w:pPr>
        <w:pStyle w:val="Normal"/>
        <w:widowControl w:val="1"/>
        <w:bidi w:val="0"/>
        <w:spacing w:before="0" w:after="160" w:line="276" w:lineRule="auto"/>
        <w:jc w:val="left"/>
      </w:pPr>
    </w:p>
    <w:sectPr>
      <w:headerReference w:type="default" r:id="rId2"/>
      <w:footerReference w:type="default" r:id="rId3"/>
      <w:type w:val="nextPage"/>
      <w:pgSz w:w="11906" w:h="16838" w:orient="portrait"/>
      <w:pgMar w:top="1276" w:right="991" w:bottom="1276" w:left="1418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ork Sans">
    <w:charset w:val="01"/>
    <w:family w:val="roman"/>
    <w:pitch w:val="variable"/>
  </w:font>
  <w:font w:name="Times New Roman">
    <w:charset w:val="01"/>
    <w:family w:val="roman"/>
    <w:pitch w:val="variable"/>
  </w:font>
  <w:font w:name="Segoe UI Symbol">
    <w:charset w:val="01"/>
    <w:family w:val="roman"/>
    <w:pitch w:val="variable"/>
  </w:font>
  <w:font w:name="Space Grotes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p xmlns:wp14="http://schemas.microsoft.com/office/word/2010/wordml" w14:paraId="2B821E6F" wp14:textId="77777777">
    <w:pPr>
      <w:pStyle w:val="Footer"/>
      <w:jc w:val="right"/>
      <w:rPr>
        <w:rFonts w:ascii="Work Sans" w:hAnsi="Work Sans" w:cs="Arial"/>
        <w:color w:val="1F002A"/>
        <w:sz w:val="18"/>
        <w:szCs w:val="18"/>
      </w:rPr>
    </w:pPr>
    <w:r>
      <w:rPr>
        <w:rFonts w:ascii="Work Sans" w:hAnsi="Work Sans" w:cs="Arial"/>
        <w:color w:val="1F002A"/>
        <w:sz w:val="18"/>
        <w:szCs w:val="18"/>
      </w:rPr>
      <mc:AlternateContent>
        <mc:Choice Requires="wps">
          <w:drawing>
            <wp:anchor xmlns:wp14="http://schemas.microsoft.com/office/word/2010/wordprocessingDrawing" distT="0" distB="0" distL="0" distR="0" simplePos="0" relativeHeight="5" behindDoc="1" locked="0" layoutInCell="0" allowOverlap="1" wp14:anchorId="5C7F9D80" wp14:editId="7777777">
              <wp:simplePos x="0" y="0"/>
              <wp:positionH relativeFrom="column">
                <wp:posOffset>-340360</wp:posOffset>
              </wp:positionH>
              <wp:positionV relativeFrom="paragraph">
                <wp:posOffset>-166370</wp:posOffset>
              </wp:positionV>
              <wp:extent cx="5216525" cy="523875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6040" cy="523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289489358"/>
                          </w:sdtPr>
                          <w:sdtContent>
                            <w:p xmlns:wp14="http://schemas.microsoft.com/office/word/2010/wordml" w14:paraId="3F2BD28F" wp14:textId="77777777">
                              <w:pPr>
                                <w:pStyle w:val="Footer"/>
                                <w:tabs>
                                  <w:tab w:val="left" w:leader="none" w:pos="284"/>
                                  <w:tab w:val="center" w:leader="none" w:pos="4513"/>
                                  <w:tab w:val="right" w:leader="none" w:pos="9026"/>
                                  <w:tab w:val="right" w:leader="none" w:pos="9638"/>
                                </w:tabs>
                                <w:spacing w:line="276" w:lineRule="auto"/>
                                <w:rPr>
                                  <w:rFonts w:ascii="Space Grotesk" w:hAnsi="Space Grotesk" w:cs="Arial"/>
                                  <w:color w:val="1F002A"/>
                                  <w:spacing w:val="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pace Grotesk" w:hAnsi="Space Grotesk" w:cs="Arial"/>
                                  <w:color w:val="1F002A"/>
                                  <w:spacing w:val="20"/>
                                  <w:sz w:val="16"/>
                                  <w:szCs w:val="16"/>
                                </w:rPr>
                                <w:t>Creative Diversity Network</w:t>
                              </w:r>
                            </w:p>
                            <w:p xmlns:wp14="http://schemas.microsoft.com/office/word/2010/wordml" w14:paraId="1F0902C3" wp14:textId="77777777">
                              <w:pPr>
                                <w:pStyle w:val="Footer"/>
                                <w:tabs>
                                  <w:tab w:val="left" w:leader="none" w:pos="284"/>
                                  <w:tab w:val="center" w:leader="none" w:pos="4513"/>
                                  <w:tab w:val="right" w:leader="none" w:pos="9026"/>
                                  <w:tab w:val="right" w:leader="none" w:pos="9638"/>
                                </w:tabs>
                                <w:spacing w:line="276" w:lineRule="auto"/>
                                <w:rPr>
                                  <w:rFonts w:ascii="Work Sans" w:hAnsi="Work Sans" w:cs="Arial"/>
                                  <w:color w:val="1F002A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Work Sans" w:hAnsi="Work Sans" w:cs="Arial"/>
                                  <w:color w:val="1F002A"/>
                                  <w:spacing w:val="10"/>
                                  <w:sz w:val="16"/>
                                  <w:szCs w:val="16"/>
                                </w:rPr>
                                <w:t>Company Registration Number:  9483794</w:t>
                              </w:r>
                            </w:p>
                            <w:p xmlns:wp14="http://schemas.microsoft.com/office/word/2010/wordml" w14:paraId="0609FF58" wp14:textId="77777777">
                              <w:pPr>
                                <w:pStyle w:val="Footer"/>
                                <w:tabs>
                                  <w:tab w:val="left" w:leader="none" w:pos="284"/>
                                  <w:tab w:val="center" w:leader="none" w:pos="4513"/>
                                  <w:tab w:val="right" w:leader="none" w:pos="9026"/>
                                  <w:tab w:val="right" w:leader="none" w:pos="9638"/>
                                </w:tabs>
                                <w:spacing w:line="276" w:lineRule="auto"/>
                                <w:rPr>
                                  <w:rFonts w:ascii="Work Sans" w:hAnsi="Work Sans" w:cs="Arial"/>
                                  <w:color w:val="1F002A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Work Sans" w:hAnsi="Work Sans" w:cs="Arial"/>
                                  <w:color w:val="1F002A"/>
                                  <w:spacing w:val="10"/>
                                  <w:sz w:val="16"/>
                                  <w:szCs w:val="16"/>
                                </w:rPr>
                                <w:t>Registered Office: Techspace, 132-140 Goswell Road, London EC1V 7DY </w:t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6886715">
            <v:rect xmlns:wp14="http://schemas.microsoft.com/office/word/2010/wordprocessingDrawing" id="shape_0" style="position:absolute;margin-left:-26.8pt;margin-top:-13.1pt;width:410.65pt;height:41.15pt;mso-wrap-style:square;v-text-anchor:top" stroked="f" ID="Text Box 1" wp14:anchorId="5C7F9D80">
              <v:fill on="false" o:detectmouseclick="t"/>
              <v:stroke weight="6480"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577955375"/>
                    </w:sdtPr>
                    <w:sdtContent>
                      <w:p xmlns:wp14="http://schemas.microsoft.com/office/word/2010/wordml" w14:paraId="638904E5" wp14:textId="77777777">
                        <w:pPr>
                          <w:pStyle w:val="Footer"/>
                          <w:tabs>
                            <w:tab w:val="left" w:leader="none" w:pos="284"/>
                            <w:tab w:val="center" w:leader="none" w:pos="4513"/>
                            <w:tab w:val="right" w:leader="none" w:pos="9026"/>
                            <w:tab w:val="right" w:leader="none" w:pos="9638"/>
                          </w:tabs>
                          <w:spacing w:line="276" w:lineRule="auto"/>
                          <w:rPr>
                            <w:rFonts w:ascii="Space Grotesk" w:hAnsi="Space Grotesk" w:cs="Arial"/>
                            <w:color w:val="1F002A"/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pace Grotesk" w:hAnsi="Space Grotesk" w:cs="Arial"/>
                            <w:color w:val="1F002A"/>
                            <w:spacing w:val="20"/>
                            <w:sz w:val="16"/>
                            <w:szCs w:val="16"/>
                          </w:rPr>
                          <w:t>Creative Diversity Network</w:t>
                        </w:r>
                      </w:p>
                      <w:p xmlns:wp14="http://schemas.microsoft.com/office/word/2010/wordml" w14:paraId="4009F08E" wp14:textId="77777777">
                        <w:pPr>
                          <w:pStyle w:val="Footer"/>
                          <w:tabs>
                            <w:tab w:val="left" w:leader="none" w:pos="284"/>
                            <w:tab w:val="center" w:leader="none" w:pos="4513"/>
                            <w:tab w:val="right" w:leader="none" w:pos="9026"/>
                            <w:tab w:val="right" w:leader="none" w:pos="9638"/>
                          </w:tabs>
                          <w:spacing w:line="276" w:lineRule="auto"/>
                          <w:rPr>
                            <w:rFonts w:ascii="Work Sans" w:hAnsi="Work Sans" w:cs="Arial"/>
                            <w:color w:val="1F002A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Work Sans" w:hAnsi="Work Sans" w:cs="Arial"/>
                            <w:color w:val="1F002A"/>
                            <w:spacing w:val="10"/>
                            <w:sz w:val="16"/>
                            <w:szCs w:val="16"/>
                          </w:rPr>
                          <w:t>Company Registration Number:  9483794</w:t>
                        </w:r>
                      </w:p>
                      <w:p xmlns:wp14="http://schemas.microsoft.com/office/word/2010/wordml" w14:paraId="638D3421" wp14:textId="77777777">
                        <w:pPr>
                          <w:pStyle w:val="Footer"/>
                          <w:tabs>
                            <w:tab w:val="left" w:leader="none" w:pos="284"/>
                            <w:tab w:val="center" w:leader="none" w:pos="4513"/>
                            <w:tab w:val="right" w:leader="none" w:pos="9026"/>
                            <w:tab w:val="right" w:leader="none" w:pos="9638"/>
                          </w:tabs>
                          <w:spacing w:line="276" w:lineRule="auto"/>
                          <w:rPr>
                            <w:rFonts w:ascii="Work Sans" w:hAnsi="Work Sans" w:cs="Arial"/>
                            <w:color w:val="1F002A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Work Sans" w:hAnsi="Work Sans" w:cs="Arial"/>
                            <w:color w:val="1F002A"/>
                            <w:spacing w:val="10"/>
                            <w:sz w:val="16"/>
                            <w:szCs w:val="16"/>
                          </w:rPr>
                          <w:t>Registered Office: Techspace, 132-140 Goswell Road, London EC1V 7DY </w:t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rFonts w:ascii="Work Sans" w:hAnsi="Work Sans" w:cs="Arial"/>
        <w:color w:val="1F002A"/>
        <w:sz w:val="18"/>
        <w:szCs w:val="18"/>
      </w:rPr>
      <w:fldChar w:fldCharType="begin"/>
    </w:r>
    <w:r>
      <w:rPr>
        <w:sz w:val="18"/>
        <w:szCs w:val="18"/>
        <w:rFonts w:ascii="Work Sans" w:hAnsi="Work Sans" w:cs="Arial"/>
        <w:color w:val="1F002A"/>
      </w:rPr>
      <w:instrText> PAGE </w:instrText>
    </w:r>
    <w:r>
      <w:rPr>
        <w:sz w:val="18"/>
        <w:szCs w:val="18"/>
        <w:rFonts w:ascii="Work Sans" w:hAnsi="Work Sans" w:cs="Arial"/>
        <w:color w:val="1F002A"/>
      </w:rPr>
      <w:fldChar w:fldCharType="separate"/>
    </w:r>
    <w:r>
      <w:rPr>
        <w:sz w:val="18"/>
        <w:szCs w:val="18"/>
        <w:rFonts w:ascii="Work Sans" w:hAnsi="Work Sans" w:cs="Arial"/>
        <w:color w:val="1F002A"/>
      </w:rPr>
      <w:t>4</w:t>
    </w:r>
    <w:r>
      <w:rPr>
        <w:sz w:val="18"/>
        <w:szCs w:val="18"/>
        <w:rFonts w:ascii="Work Sans" w:hAnsi="Work Sans" w:cs="Arial"/>
        <w:color w:val="1F002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5B494A44" wp14:textId="77777777">
    <w:pPr>
      <w:pStyle w:val="Header"/>
      <w:rPr/>
    </w:pPr>
    <w:r>
      <w:rPr/>
      <w:drawing>
        <wp:anchor xmlns:wp14="http://schemas.microsoft.com/office/word/2010/wordprocessingDrawing" distT="0" distB="0" distL="0" distR="0" simplePos="0" relativeHeight="10" behindDoc="1" locked="0" layoutInCell="0" allowOverlap="1" wp14:anchorId="504D692E" wp14:editId="7777777">
          <wp:simplePos x="0" y="0"/>
          <wp:positionH relativeFrom="column">
            <wp:posOffset>5956300</wp:posOffset>
          </wp:positionH>
          <wp:positionV relativeFrom="paragraph">
            <wp:posOffset>-281305</wp:posOffset>
          </wp:positionV>
          <wp:extent cx="485140" cy="485140"/>
          <wp:effectExtent l="0" t="0" r="0" b="0"/>
          <wp:wrapNone/>
          <wp:docPr id="6" name="Picture 2" descr="A colorful logo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 colorful logo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  <w:nsid w:val="439eec5e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  <w:nsid w:val="2e0eae35"/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  <w:nsid w:val="7ce1d30b"/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  <w:nsid w:val="2350e9b8"/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  <w:nsid w:val="722a2a37"/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  <w:nsid w:val="68123122"/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  <w:nsid w:val="2bde68b1"/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  <w:nsid w:val="1d6bcd1c"/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e3949a7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  <w14:docId w14:val="7CB60CFF"/>
  <w15:docId w15:val="{21B944B1-D51D-445C-9189-91A11D429B3E}"/>
  <w:rsids>
    <w:rsidRoot w:val="05D73139"/>
    <w:rsid w:val="05D73139"/>
    <w:rsid w:val="145AEA57"/>
    <w:rsid w:val="1CDA99ED"/>
    <w:rsid w:val="1DC02C49"/>
    <w:rsid w:val="1E985748"/>
    <w:rsid w:val="20A30064"/>
    <w:rsid w:val="306C8636"/>
    <w:rsid w:val="3096DBE0"/>
    <w:rsid w:val="3285440C"/>
    <w:rsid w:val="34C5AA60"/>
    <w:rsid w:val="3A6A327B"/>
    <w:rsid w:val="3AF658CF"/>
    <w:rsid w:val="3CBF9CD0"/>
    <w:rsid w:val="42465B3F"/>
    <w:rsid w:val="42B1E2E3"/>
    <w:rsid w:val="46527816"/>
    <w:rsid w:val="4A3E8628"/>
    <w:rsid w:val="53ACA19B"/>
    <w:rsid w:val="58E64C76"/>
    <w:rsid w:val="5E012228"/>
    <w:rsid w:val="68C7C36E"/>
    <w:rsid w:val="6B6336CC"/>
    <w:rsid w:val="6B6336CC"/>
    <w:rsid w:val="6EEDA3AC"/>
    <w:rsid w:val="736D7F26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3182"/>
    <w:pPr>
      <w:widowControl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18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18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182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182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182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182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182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182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182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e3182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9e3182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9e3182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9e3182"/>
    <w:rPr>
      <w:rFonts w:eastAsia="" w:cs="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9e3182"/>
    <w:rPr>
      <w:rFonts w:eastAsia="" w:cs="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9e3182"/>
    <w:rPr>
      <w:rFonts w:eastAsia="" w:cs="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9e3182"/>
    <w:rPr>
      <w:rFonts w:eastAsia="" w:cs="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9e3182"/>
    <w:rPr>
      <w:rFonts w:eastAsia="" w:cs="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9e3182"/>
    <w:rPr>
      <w:rFonts w:eastAsia="" w:cs=""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9e3182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e3182"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9e31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182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9e3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182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e318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e318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9e3182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182"/>
    <w:pPr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18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18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9e3182"/>
    <w:pPr>
      <w:pBdr>
        <w:top w:val="single" w:color="0F4761" w:sz="4" w:space="10"/>
        <w:bottom w:val="single" w:color="0F4761" w:sz="4" w:space="10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e3182"/>
    <w:pPr>
      <w:tabs>
        <w:tab w:val="clear" w:pos="720"/>
        <w:tab w:val="center" w:leader="none" w:pos="4513"/>
        <w:tab w:val="right" w:leader="none" w:pos="9026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9e3182"/>
    <w:pPr>
      <w:tabs>
        <w:tab w:val="clear" w:pos="720"/>
        <w:tab w:val="center" w:leader="none" w:pos="4513"/>
        <w:tab w:val="right" w:leader="none" w:pos="9026"/>
      </w:tabs>
      <w:spacing w:before="0" w:after="0" w:line="240" w:lineRule="auto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customXml" Target="../customXml/item1.xml" Id="rId8" /><Relationship Type="http://schemas.openxmlformats.org/officeDocument/2006/relationships/customXml" Target="../customXml/item2.xml" Id="rId9" /><Relationship Type="http://schemas.openxmlformats.org/officeDocument/2006/relationships/customXml" Target="../customXml/item3.xml" Id="rId10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5CFE6ED3BCE4A9A789E695367D49A" ma:contentTypeVersion="19" ma:contentTypeDescription="Create a new document." ma:contentTypeScope="" ma:versionID="d8d7846619484cfc2b77c5137e41aab6">
  <xsd:schema xmlns:xsd="http://www.w3.org/2001/XMLSchema" xmlns:xs="http://www.w3.org/2001/XMLSchema" xmlns:p="http://schemas.microsoft.com/office/2006/metadata/properties" xmlns:ns2="a22c8acc-9e14-4fb0-916b-2baa6d00fcfa" xmlns:ns3="4d3a9eab-3171-43b9-a797-42b0f6e4805e" targetNamespace="http://schemas.microsoft.com/office/2006/metadata/properties" ma:root="true" ma:fieldsID="c7a3f9fcd3fca77a0a4e492a0b9e0007" ns2:_="" ns3:_="">
    <xsd:import namespace="a22c8acc-9e14-4fb0-916b-2baa6d00fcfa"/>
    <xsd:import namespace="4d3a9eab-3171-43b9-a797-42b0f6e48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8acc-9e14-4fb0-916b-2baa6d00f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057a-e482-4f51-9c43-58dfeff2a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9eab-3171-43b9-a797-42b0f6e48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6de141-62f3-41d8-b8a9-444b29e1404c}" ma:internalName="TaxCatchAll" ma:showField="CatchAllData" ma:web="4d3a9eab-3171-43b9-a797-42b0f6e48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a9eab-3171-43b9-a797-42b0f6e4805e" xsi:nil="true"/>
    <lcf76f155ced4ddcb4097134ff3c332f xmlns="a22c8acc-9e14-4fb0-916b-2baa6d00fc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66C8A-FCDC-453C-94D7-01F2C5D7DC80}"/>
</file>

<file path=customXml/itemProps2.xml><?xml version="1.0" encoding="utf-8"?>
<ds:datastoreItem xmlns:ds="http://schemas.openxmlformats.org/officeDocument/2006/customXml" ds:itemID="{6E542705-FA7D-4A56-8A1F-DBB9A76B9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0B54B-E8FE-48F7-9DE6-FACFCA4D18A9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a22c8acc-9e14-4fb0-916b-2baa6d00fcfa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d3a9eab-3171-43b9-a797-42b0f6e480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Neve Carey</dc:creator>
  <dc:description/>
  <lastModifiedBy>Ben Jefferson</lastModifiedBy>
  <revision>7</revision>
  <dcterms:created xsi:type="dcterms:W3CDTF">2025-10-08T15:38:00.0000000Z</dcterms:created>
  <dcterms:modified xsi:type="dcterms:W3CDTF">2025-11-27T22:34:42.2167518Z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0x010100B675CFE6ED3BCE4A9A789E695367D49A</vt:lpwstr>
  </property>
  <property fmtid="{D5CDD505-2E9C-101B-9397-08002B2CF9AE}" pid="3" name="MediaServiceImageTags">
    <vt:lpwstr/>
  </property>
</Properties>
</file>